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D6" w:rsidRDefault="00BF40F2" w:rsidP="002B78C6">
      <w:pPr>
        <w:jc w:val="both"/>
        <w:rPr>
          <w:b/>
          <w:sz w:val="24"/>
          <w:szCs w:val="24"/>
        </w:rPr>
      </w:pPr>
      <w:r w:rsidRPr="003451EB">
        <w:rPr>
          <w:b/>
          <w:sz w:val="24"/>
          <w:szCs w:val="24"/>
        </w:rPr>
        <w:t xml:space="preserve">ΑΠΟΤΕΛΕΣΜΑΤΑ </w:t>
      </w:r>
      <w:r w:rsidR="003451EB" w:rsidRPr="003451EB">
        <w:rPr>
          <w:b/>
          <w:sz w:val="24"/>
          <w:szCs w:val="24"/>
        </w:rPr>
        <w:t xml:space="preserve">ΕΠΙΛΟΓΗΣ ΕΞΕΡΧΟΜΕΝΩΝ ΦΟΙΤΗΤΩΝ ΓΙΑ ΤΟ ΑΚΑΔΗΜΑΪΚΟ ΕΤΟΣ 2021-2022 ΓΙΑ ΤΟ ΠΡΟΓΡΑΜΜΑ </w:t>
      </w:r>
      <w:r w:rsidR="003451EB" w:rsidRPr="003451EB">
        <w:rPr>
          <w:b/>
          <w:sz w:val="24"/>
          <w:szCs w:val="24"/>
          <w:lang w:val="en-US"/>
        </w:rPr>
        <w:t>ERASMUS</w:t>
      </w:r>
      <w:r w:rsidR="003451EB" w:rsidRPr="003451EB">
        <w:rPr>
          <w:b/>
          <w:sz w:val="24"/>
          <w:szCs w:val="24"/>
        </w:rPr>
        <w:t xml:space="preserve">+ </w:t>
      </w:r>
      <w:r w:rsidR="003451EB" w:rsidRPr="003451EB">
        <w:rPr>
          <w:b/>
          <w:sz w:val="24"/>
          <w:szCs w:val="24"/>
          <w:lang w:val="en-US"/>
        </w:rPr>
        <w:t>KA</w:t>
      </w:r>
      <w:r w:rsidR="003451EB" w:rsidRPr="003451EB">
        <w:rPr>
          <w:b/>
          <w:sz w:val="24"/>
          <w:szCs w:val="24"/>
        </w:rPr>
        <w:t>107  ΟΜΙΛΟΣ ΔΙΕΘΝΗΣ ΚΙΝΗΤΙΚΟΤΗΤΑΣ</w:t>
      </w:r>
      <w:r w:rsidR="00A637D2">
        <w:rPr>
          <w:b/>
          <w:sz w:val="24"/>
          <w:szCs w:val="24"/>
        </w:rPr>
        <w:t xml:space="preserve"> </w:t>
      </w:r>
    </w:p>
    <w:p w:rsidR="00C52978" w:rsidRDefault="00C52978" w:rsidP="00A637D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A637D2" w:rsidRPr="00A637D2" w:rsidRDefault="00A637D2" w:rsidP="00A637D2">
      <w:pPr>
        <w:jc w:val="center"/>
        <w:rPr>
          <w:b/>
          <w:sz w:val="24"/>
          <w:szCs w:val="24"/>
          <w:u w:val="single"/>
        </w:rPr>
      </w:pPr>
      <w:r w:rsidRPr="00A637D2">
        <w:rPr>
          <w:b/>
          <w:sz w:val="24"/>
          <w:szCs w:val="24"/>
          <w:u w:val="single"/>
        </w:rPr>
        <w:t>ΣΠΟΥΔΕΣ</w:t>
      </w:r>
    </w:p>
    <w:p w:rsidR="003451EB" w:rsidRDefault="003451EB">
      <w:pPr>
        <w:rPr>
          <w:b/>
          <w:sz w:val="24"/>
          <w:szCs w:val="24"/>
        </w:rPr>
      </w:pPr>
    </w:p>
    <w:tbl>
      <w:tblPr>
        <w:tblStyle w:val="GridTable4-Accent5"/>
        <w:tblW w:w="8359" w:type="dxa"/>
        <w:tblLayout w:type="fixed"/>
        <w:tblLook w:val="04A0" w:firstRow="1" w:lastRow="0" w:firstColumn="1" w:lastColumn="0" w:noHBand="0" w:noVBand="1"/>
      </w:tblPr>
      <w:tblGrid>
        <w:gridCol w:w="1267"/>
        <w:gridCol w:w="1935"/>
        <w:gridCol w:w="1575"/>
        <w:gridCol w:w="1917"/>
        <w:gridCol w:w="1665"/>
      </w:tblGrid>
      <w:tr w:rsidR="00C52978" w:rsidTr="00C52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C52978" w:rsidRDefault="00C52978" w:rsidP="00C529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ΑΡΙΘΜΟΣ ΜΗΤΡΩΟΥ</w:t>
            </w:r>
          </w:p>
        </w:tc>
        <w:tc>
          <w:tcPr>
            <w:tcW w:w="1935" w:type="dxa"/>
            <w:vAlign w:val="center"/>
          </w:tcPr>
          <w:p w:rsidR="00C52978" w:rsidRDefault="00C52978" w:rsidP="00C52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ΠΑΝΕΠΙΣΤΗΜΙΟ ΑΠΟΣΤΟΛΗΣ</w:t>
            </w:r>
          </w:p>
        </w:tc>
        <w:tc>
          <w:tcPr>
            <w:tcW w:w="1575" w:type="dxa"/>
            <w:vAlign w:val="center"/>
          </w:tcPr>
          <w:p w:rsidR="00C52978" w:rsidRDefault="00C52978" w:rsidP="00C52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ΤΜΗΜΑ</w:t>
            </w:r>
          </w:p>
        </w:tc>
        <w:tc>
          <w:tcPr>
            <w:tcW w:w="1917" w:type="dxa"/>
            <w:vAlign w:val="center"/>
          </w:tcPr>
          <w:p w:rsidR="00C52978" w:rsidRDefault="00C52978" w:rsidP="00C52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ΠΑΝΕΠΙΣΤΗΜΙΟ ΥΠΟΔΟΧΗΣ</w:t>
            </w:r>
          </w:p>
        </w:tc>
        <w:tc>
          <w:tcPr>
            <w:tcW w:w="1665" w:type="dxa"/>
            <w:vAlign w:val="center"/>
          </w:tcPr>
          <w:p w:rsidR="00C52978" w:rsidRDefault="00C52978" w:rsidP="00C52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ΕΞΑΜΗΝΟ</w:t>
            </w:r>
          </w:p>
        </w:tc>
      </w:tr>
      <w:tr w:rsidR="00C52978" w:rsidTr="00C5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C52978" w:rsidRPr="00786A03" w:rsidRDefault="00C52978" w:rsidP="00C52978">
            <w:pPr>
              <w:jc w:val="center"/>
              <w:rPr>
                <w:sz w:val="24"/>
                <w:szCs w:val="24"/>
              </w:rPr>
            </w:pPr>
            <w:r w:rsidRPr="00786A03">
              <w:rPr>
                <w:sz w:val="24"/>
                <w:szCs w:val="24"/>
              </w:rPr>
              <w:t>Σ17102</w:t>
            </w:r>
          </w:p>
        </w:tc>
        <w:tc>
          <w:tcPr>
            <w:tcW w:w="1935" w:type="dxa"/>
            <w:vAlign w:val="center"/>
          </w:tcPr>
          <w:p w:rsidR="00C52978" w:rsidRPr="00786A03" w:rsidRDefault="00C52978" w:rsidP="00C5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A03">
              <w:rPr>
                <w:sz w:val="24"/>
                <w:szCs w:val="24"/>
              </w:rPr>
              <w:t>Πανεπιστήμιο Πειραιώς</w:t>
            </w:r>
          </w:p>
        </w:tc>
        <w:tc>
          <w:tcPr>
            <w:tcW w:w="1575" w:type="dxa"/>
            <w:vAlign w:val="center"/>
          </w:tcPr>
          <w:p w:rsidR="00C52978" w:rsidRPr="00786A03" w:rsidRDefault="00C52978" w:rsidP="00C5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A03">
              <w:rPr>
                <w:sz w:val="24"/>
                <w:szCs w:val="24"/>
              </w:rPr>
              <w:t>Στατιστικής &amp; Ασφαλιστικής Επιστήμης</w:t>
            </w:r>
          </w:p>
        </w:tc>
        <w:tc>
          <w:tcPr>
            <w:tcW w:w="1917" w:type="dxa"/>
            <w:vAlign w:val="center"/>
          </w:tcPr>
          <w:p w:rsidR="00C52978" w:rsidRPr="00786A03" w:rsidRDefault="00C52978" w:rsidP="00C5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86A03">
              <w:rPr>
                <w:sz w:val="24"/>
                <w:szCs w:val="24"/>
              </w:rPr>
              <w:t>People’s</w:t>
            </w:r>
            <w:proofErr w:type="spellEnd"/>
            <w:r w:rsidRPr="00786A03">
              <w:rPr>
                <w:sz w:val="24"/>
                <w:szCs w:val="24"/>
              </w:rPr>
              <w:t xml:space="preserve"> </w:t>
            </w:r>
            <w:proofErr w:type="spellStart"/>
            <w:r w:rsidRPr="00786A03">
              <w:rPr>
                <w:sz w:val="24"/>
                <w:szCs w:val="24"/>
              </w:rPr>
              <w:t>Friendship</w:t>
            </w:r>
            <w:proofErr w:type="spellEnd"/>
            <w:r w:rsidRPr="00786A03">
              <w:rPr>
                <w:sz w:val="24"/>
                <w:szCs w:val="24"/>
              </w:rPr>
              <w:t xml:space="preserve"> University/Ρωσία</w:t>
            </w:r>
          </w:p>
        </w:tc>
        <w:tc>
          <w:tcPr>
            <w:tcW w:w="1665" w:type="dxa"/>
            <w:vAlign w:val="center"/>
          </w:tcPr>
          <w:p w:rsidR="00C52978" w:rsidRPr="00786A03" w:rsidRDefault="00C52978" w:rsidP="00C5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86A03">
              <w:rPr>
                <w:sz w:val="24"/>
                <w:szCs w:val="24"/>
              </w:rPr>
              <w:t>Χειμερινό</w:t>
            </w:r>
          </w:p>
        </w:tc>
      </w:tr>
      <w:tr w:rsidR="00C52978" w:rsidTr="00C52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C52978" w:rsidRPr="00A637D2" w:rsidRDefault="00C52978" w:rsidP="00C52978">
            <w:pPr>
              <w:jc w:val="center"/>
              <w:rPr>
                <w:sz w:val="24"/>
                <w:szCs w:val="24"/>
              </w:rPr>
            </w:pPr>
            <w:r w:rsidRPr="00A637D2">
              <w:rPr>
                <w:sz w:val="24"/>
                <w:szCs w:val="24"/>
              </w:rPr>
              <w:t>Θ18042</w:t>
            </w:r>
          </w:p>
        </w:tc>
        <w:tc>
          <w:tcPr>
            <w:tcW w:w="1935" w:type="dxa"/>
            <w:vAlign w:val="center"/>
          </w:tcPr>
          <w:p w:rsidR="00C52978" w:rsidRPr="00A637D2" w:rsidRDefault="00C52978" w:rsidP="00C52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37D2">
              <w:rPr>
                <w:sz w:val="24"/>
                <w:szCs w:val="24"/>
              </w:rPr>
              <w:t>Πανεπιστήμιο Πειραιώς</w:t>
            </w:r>
          </w:p>
        </w:tc>
        <w:tc>
          <w:tcPr>
            <w:tcW w:w="1575" w:type="dxa"/>
            <w:vAlign w:val="center"/>
          </w:tcPr>
          <w:p w:rsidR="00C52978" w:rsidRPr="00A637D2" w:rsidRDefault="00C52978" w:rsidP="00C52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37D2">
              <w:rPr>
                <w:sz w:val="24"/>
                <w:szCs w:val="24"/>
              </w:rPr>
              <w:t>Διεθνών και Ευρωπαϊκών Σπουδών</w:t>
            </w:r>
          </w:p>
        </w:tc>
        <w:tc>
          <w:tcPr>
            <w:tcW w:w="1917" w:type="dxa"/>
            <w:vAlign w:val="center"/>
          </w:tcPr>
          <w:p w:rsidR="00C52978" w:rsidRPr="00A637D2" w:rsidRDefault="00C52978" w:rsidP="00C52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37D2">
              <w:rPr>
                <w:sz w:val="24"/>
                <w:szCs w:val="24"/>
                <w:lang w:val="en-US"/>
              </w:rPr>
              <w:t>University of Haifa/</w:t>
            </w:r>
            <w:r w:rsidRPr="00A637D2">
              <w:rPr>
                <w:sz w:val="24"/>
                <w:szCs w:val="24"/>
              </w:rPr>
              <w:t>Ισραήλ</w:t>
            </w:r>
          </w:p>
        </w:tc>
        <w:tc>
          <w:tcPr>
            <w:tcW w:w="1665" w:type="dxa"/>
            <w:vAlign w:val="center"/>
          </w:tcPr>
          <w:p w:rsidR="00C52978" w:rsidRPr="00A637D2" w:rsidRDefault="00C52978" w:rsidP="00C52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37D2">
              <w:rPr>
                <w:sz w:val="24"/>
                <w:szCs w:val="24"/>
              </w:rPr>
              <w:t>Εαρινό</w:t>
            </w:r>
          </w:p>
        </w:tc>
      </w:tr>
      <w:tr w:rsidR="00C52978" w:rsidRPr="00A637D2" w:rsidTr="00C52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C52978" w:rsidRPr="00A637D2" w:rsidRDefault="00C52978" w:rsidP="00C52978">
            <w:pPr>
              <w:jc w:val="center"/>
              <w:rPr>
                <w:sz w:val="24"/>
                <w:szCs w:val="24"/>
              </w:rPr>
            </w:pPr>
            <w:r w:rsidRPr="00A637D2">
              <w:rPr>
                <w:sz w:val="24"/>
                <w:szCs w:val="24"/>
              </w:rPr>
              <w:t>Ρ19091</w:t>
            </w:r>
          </w:p>
        </w:tc>
        <w:tc>
          <w:tcPr>
            <w:tcW w:w="1935" w:type="dxa"/>
            <w:vAlign w:val="center"/>
          </w:tcPr>
          <w:p w:rsidR="00C52978" w:rsidRDefault="00C52978" w:rsidP="00C5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37D2">
              <w:rPr>
                <w:sz w:val="24"/>
                <w:szCs w:val="24"/>
              </w:rPr>
              <w:t>Πανεπιστήμιο Πειραιώς</w:t>
            </w:r>
          </w:p>
        </w:tc>
        <w:tc>
          <w:tcPr>
            <w:tcW w:w="1575" w:type="dxa"/>
            <w:vAlign w:val="center"/>
          </w:tcPr>
          <w:p w:rsidR="00C52978" w:rsidRPr="00A637D2" w:rsidRDefault="00C52978" w:rsidP="00C5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37D2">
              <w:rPr>
                <w:sz w:val="24"/>
                <w:szCs w:val="24"/>
              </w:rPr>
              <w:t>Τουριστικών Σπουδών</w:t>
            </w:r>
          </w:p>
        </w:tc>
        <w:tc>
          <w:tcPr>
            <w:tcW w:w="1917" w:type="dxa"/>
            <w:vAlign w:val="center"/>
          </w:tcPr>
          <w:p w:rsidR="00C52978" w:rsidRPr="00A637D2" w:rsidRDefault="00C52978" w:rsidP="00C5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637D2">
              <w:rPr>
                <w:sz w:val="24"/>
                <w:szCs w:val="24"/>
                <w:lang w:val="en-US"/>
              </w:rPr>
              <w:t>Ben-Gurion University of the Negev/</w:t>
            </w:r>
            <w:r w:rsidRPr="00A637D2">
              <w:rPr>
                <w:sz w:val="24"/>
                <w:szCs w:val="24"/>
              </w:rPr>
              <w:t>Ισραήλ</w:t>
            </w:r>
          </w:p>
        </w:tc>
        <w:tc>
          <w:tcPr>
            <w:tcW w:w="1665" w:type="dxa"/>
            <w:vAlign w:val="center"/>
          </w:tcPr>
          <w:p w:rsidR="00C52978" w:rsidRPr="00C52978" w:rsidRDefault="00C52978" w:rsidP="00C5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2978">
              <w:rPr>
                <w:sz w:val="24"/>
                <w:szCs w:val="24"/>
              </w:rPr>
              <w:t>Εαρινό</w:t>
            </w:r>
          </w:p>
        </w:tc>
      </w:tr>
      <w:tr w:rsidR="00C52978" w:rsidRPr="00A637D2" w:rsidTr="00C52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dxa"/>
            <w:vAlign w:val="center"/>
          </w:tcPr>
          <w:p w:rsidR="00C52978" w:rsidRPr="00A637D2" w:rsidRDefault="00C52978" w:rsidP="00C52978">
            <w:pPr>
              <w:jc w:val="center"/>
              <w:rPr>
                <w:sz w:val="24"/>
                <w:szCs w:val="24"/>
              </w:rPr>
            </w:pPr>
            <w:r w:rsidRPr="00A637D2">
              <w:rPr>
                <w:sz w:val="24"/>
                <w:szCs w:val="24"/>
              </w:rPr>
              <w:t>4992</w:t>
            </w:r>
          </w:p>
        </w:tc>
        <w:tc>
          <w:tcPr>
            <w:tcW w:w="1935" w:type="dxa"/>
            <w:vAlign w:val="center"/>
          </w:tcPr>
          <w:p w:rsidR="00C52978" w:rsidRPr="00A637D2" w:rsidRDefault="00C52978" w:rsidP="00C52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37D2">
              <w:rPr>
                <w:sz w:val="24"/>
                <w:szCs w:val="24"/>
              </w:rPr>
              <w:t>Πανεπιστήμιο Κρήτης</w:t>
            </w:r>
          </w:p>
        </w:tc>
        <w:tc>
          <w:tcPr>
            <w:tcW w:w="1575" w:type="dxa"/>
            <w:vAlign w:val="center"/>
          </w:tcPr>
          <w:p w:rsidR="00C52978" w:rsidRPr="00A637D2" w:rsidRDefault="00C52978" w:rsidP="00C52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37D2">
              <w:rPr>
                <w:sz w:val="24"/>
                <w:szCs w:val="24"/>
              </w:rPr>
              <w:t>Ιστορίας &amp; Αρχαιολογίας</w:t>
            </w:r>
          </w:p>
        </w:tc>
        <w:tc>
          <w:tcPr>
            <w:tcW w:w="1917" w:type="dxa"/>
            <w:vAlign w:val="center"/>
          </w:tcPr>
          <w:p w:rsidR="00C52978" w:rsidRPr="00A637D2" w:rsidRDefault="00C52978" w:rsidP="00C52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A637D2">
              <w:rPr>
                <w:sz w:val="24"/>
                <w:szCs w:val="24"/>
                <w:lang w:val="en-US"/>
              </w:rPr>
              <w:t>Saint-Petersburg State University/</w:t>
            </w:r>
            <w:r w:rsidRPr="00A637D2">
              <w:rPr>
                <w:sz w:val="24"/>
                <w:szCs w:val="24"/>
              </w:rPr>
              <w:t>Ρωσία</w:t>
            </w:r>
          </w:p>
        </w:tc>
        <w:tc>
          <w:tcPr>
            <w:tcW w:w="1665" w:type="dxa"/>
            <w:vAlign w:val="center"/>
          </w:tcPr>
          <w:p w:rsidR="00C52978" w:rsidRPr="00A637D2" w:rsidRDefault="00C52978" w:rsidP="00C52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637D2">
              <w:rPr>
                <w:sz w:val="24"/>
                <w:szCs w:val="24"/>
              </w:rPr>
              <w:t>Χειμερινό</w:t>
            </w:r>
          </w:p>
        </w:tc>
      </w:tr>
    </w:tbl>
    <w:p w:rsidR="003451EB" w:rsidRDefault="003451EB">
      <w:pPr>
        <w:rPr>
          <w:b/>
          <w:sz w:val="24"/>
          <w:szCs w:val="24"/>
          <w:lang w:val="en-US"/>
        </w:rPr>
      </w:pPr>
    </w:p>
    <w:p w:rsidR="00A637D2" w:rsidRDefault="00A637D2" w:rsidP="00A637D2">
      <w:pPr>
        <w:jc w:val="center"/>
        <w:rPr>
          <w:b/>
          <w:sz w:val="24"/>
          <w:szCs w:val="24"/>
          <w:u w:val="single"/>
        </w:rPr>
      </w:pPr>
      <w:r w:rsidRPr="00A637D2">
        <w:rPr>
          <w:b/>
          <w:sz w:val="24"/>
          <w:szCs w:val="24"/>
          <w:u w:val="single"/>
        </w:rPr>
        <w:t>ΠΡΑΚΤΙΚΗ</w:t>
      </w:r>
    </w:p>
    <w:tbl>
      <w:tblPr>
        <w:tblStyle w:val="GridTable4-Accent5"/>
        <w:tblW w:w="8501" w:type="dxa"/>
        <w:tblLook w:val="04A0" w:firstRow="1" w:lastRow="0" w:firstColumn="1" w:lastColumn="0" w:noHBand="0" w:noVBand="1"/>
      </w:tblPr>
      <w:tblGrid>
        <w:gridCol w:w="1381"/>
        <w:gridCol w:w="2016"/>
        <w:gridCol w:w="2552"/>
        <w:gridCol w:w="2552"/>
      </w:tblGrid>
      <w:tr w:rsidR="00C52978" w:rsidTr="00A0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vAlign w:val="center"/>
          </w:tcPr>
          <w:p w:rsidR="00C52978" w:rsidRDefault="00C52978" w:rsidP="00C5297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ΑΡΙΘΜΟΣ ΜΗΤΡΩΟΥ</w:t>
            </w:r>
          </w:p>
        </w:tc>
        <w:tc>
          <w:tcPr>
            <w:tcW w:w="2016" w:type="dxa"/>
            <w:vAlign w:val="center"/>
          </w:tcPr>
          <w:p w:rsidR="00C52978" w:rsidRDefault="00C52978" w:rsidP="00C52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ΠΑΝΕΠΙΣΤΗΜΙΟ ΑΠΟΣΤΟΛΗΣ</w:t>
            </w:r>
          </w:p>
        </w:tc>
        <w:tc>
          <w:tcPr>
            <w:tcW w:w="2552" w:type="dxa"/>
            <w:vAlign w:val="center"/>
          </w:tcPr>
          <w:p w:rsidR="00C52978" w:rsidRDefault="00C52978" w:rsidP="00C52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ΤΜΗΜΑ</w:t>
            </w:r>
          </w:p>
        </w:tc>
        <w:tc>
          <w:tcPr>
            <w:tcW w:w="2552" w:type="dxa"/>
            <w:vAlign w:val="center"/>
          </w:tcPr>
          <w:p w:rsidR="00C52978" w:rsidRDefault="00C52978" w:rsidP="00C52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ΦΟΡΕΑΣ ΥΠΟΔΟΧΗΣ</w:t>
            </w:r>
          </w:p>
        </w:tc>
      </w:tr>
      <w:tr w:rsidR="00C52978" w:rsidRPr="002B78C6" w:rsidTr="00A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1" w:type="dxa"/>
            <w:vAlign w:val="center"/>
          </w:tcPr>
          <w:p w:rsidR="00C52978" w:rsidRPr="00786A03" w:rsidRDefault="00C52978" w:rsidP="00C529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2016" w:type="dxa"/>
            <w:vAlign w:val="center"/>
          </w:tcPr>
          <w:p w:rsidR="00C52978" w:rsidRPr="00786A03" w:rsidRDefault="00C52978" w:rsidP="00C5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Πανεπιστήμιο Κρήτης</w:t>
            </w:r>
          </w:p>
        </w:tc>
        <w:tc>
          <w:tcPr>
            <w:tcW w:w="2552" w:type="dxa"/>
            <w:vAlign w:val="center"/>
          </w:tcPr>
          <w:p w:rsidR="00C52978" w:rsidRPr="00786A03" w:rsidRDefault="00C52978" w:rsidP="00C5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Μαθηματικών &amp; Εφαρμοσμένων Μαθηματικών</w:t>
            </w:r>
          </w:p>
        </w:tc>
        <w:tc>
          <w:tcPr>
            <w:tcW w:w="2552" w:type="dxa"/>
            <w:vAlign w:val="center"/>
          </w:tcPr>
          <w:p w:rsidR="00C52978" w:rsidRPr="00C52978" w:rsidRDefault="00C52978" w:rsidP="00C52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Pr="00C5297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V</w:t>
            </w:r>
            <w:r w:rsidRPr="00C52978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 xml:space="preserve"> Lomonosov Moscow State University </w:t>
            </w:r>
            <w:r w:rsidRPr="00C52978">
              <w:rPr>
                <w:sz w:val="24"/>
                <w:szCs w:val="24"/>
                <w:lang w:val="en-US"/>
              </w:rPr>
              <w:t>/</w:t>
            </w:r>
            <w:r w:rsidRPr="00786A03">
              <w:rPr>
                <w:sz w:val="24"/>
                <w:szCs w:val="24"/>
              </w:rPr>
              <w:t>Ρωσία</w:t>
            </w:r>
          </w:p>
        </w:tc>
      </w:tr>
    </w:tbl>
    <w:p w:rsidR="00A637D2" w:rsidRPr="00C52978" w:rsidRDefault="00A637D2" w:rsidP="00A637D2">
      <w:pPr>
        <w:jc w:val="center"/>
        <w:rPr>
          <w:b/>
          <w:sz w:val="24"/>
          <w:szCs w:val="24"/>
          <w:u w:val="single"/>
          <w:lang w:val="en-US"/>
        </w:rPr>
      </w:pPr>
    </w:p>
    <w:p w:rsidR="00A637D2" w:rsidRPr="00C52978" w:rsidRDefault="00A637D2" w:rsidP="00A637D2">
      <w:pPr>
        <w:jc w:val="center"/>
        <w:rPr>
          <w:b/>
          <w:sz w:val="24"/>
          <w:szCs w:val="24"/>
          <w:u w:val="single"/>
          <w:lang w:val="en-US"/>
        </w:rPr>
      </w:pPr>
    </w:p>
    <w:p w:rsidR="00A637D2" w:rsidRPr="00C52978" w:rsidRDefault="00A637D2" w:rsidP="00A637D2">
      <w:pPr>
        <w:jc w:val="center"/>
        <w:rPr>
          <w:b/>
          <w:sz w:val="24"/>
          <w:szCs w:val="24"/>
          <w:u w:val="single"/>
          <w:lang w:val="en-US"/>
        </w:rPr>
      </w:pPr>
    </w:p>
    <w:sectPr w:rsidR="00A637D2" w:rsidRPr="00C52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9E"/>
    <w:rsid w:val="002B78C6"/>
    <w:rsid w:val="003451EB"/>
    <w:rsid w:val="00786A03"/>
    <w:rsid w:val="00A637D2"/>
    <w:rsid w:val="00B74ED6"/>
    <w:rsid w:val="00BF40F2"/>
    <w:rsid w:val="00C52978"/>
    <w:rsid w:val="00E12559"/>
    <w:rsid w:val="00E7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7F4D1-9442-4463-A546-9F0A3EE9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A637D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Ζωή Κατσίρη</dc:creator>
  <cp:keywords/>
  <dc:description/>
  <cp:lastModifiedBy>Χριστίνα Κοντογουλίδου</cp:lastModifiedBy>
  <cp:revision>2</cp:revision>
  <dcterms:created xsi:type="dcterms:W3CDTF">2021-07-14T08:02:00Z</dcterms:created>
  <dcterms:modified xsi:type="dcterms:W3CDTF">2021-07-14T08:02:00Z</dcterms:modified>
</cp:coreProperties>
</file>